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905" w:rsidRPr="00026905" w:rsidRDefault="00026905" w:rsidP="00026905">
      <w:pPr>
        <w:shd w:val="clear" w:color="auto" w:fill="FFFFFF"/>
        <w:spacing w:after="0" w:line="240" w:lineRule="auto"/>
        <w:jc w:val="center"/>
        <w:outlineLvl w:val="2"/>
        <w:rPr>
          <w:rFonts w:ascii="Times New Roman" w:eastAsia="Times New Roman" w:hAnsi="Times New Roman" w:cs="Times New Roman"/>
          <w:b/>
          <w:bCs/>
          <w:sz w:val="24"/>
          <w:szCs w:val="24"/>
        </w:rPr>
      </w:pPr>
      <w:bookmarkStart w:id="0" w:name="_GoBack"/>
      <w:r w:rsidRPr="00026905">
        <w:rPr>
          <w:rFonts w:ascii="Times New Roman" w:eastAsia="Times New Roman" w:hAnsi="Times New Roman" w:cs="Times New Roman"/>
          <w:b/>
          <w:bCs/>
          <w:sz w:val="24"/>
          <w:szCs w:val="24"/>
        </w:rPr>
        <w:t>Bài thu hoạch nghị quyết Trung Ương 5 khóa XII</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HỌ VÀ TÊN: ........................................................................................................</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CHỨC VỤ: ...........................................................................................................</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CHI BỘ: ...............................................................................................................</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b/>
          <w:bCs/>
          <w:sz w:val="24"/>
          <w:szCs w:val="24"/>
          <w:bdr w:val="none" w:sz="0" w:space="0" w:color="auto" w:frame="1"/>
        </w:rPr>
        <w:t>Câu 1: Qua học tập Nghị quyết TW lần thứ 5 BCHTW Đảng khóa XII đ/c hãy nêu rõ nhận thức cá nhân về thực trạng (thành tựu, hạn chế và nguyên nhân). Những điểm mới về thời cơ, thách thức, mục tiêu và giải pháp.</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Thực hiện Kế hoạch số ...................... của Ban Thường vụ Tỉnh ủy về tổ chức học tập, quán triệt và triển khai thực hiện Nghị quyết Hội nghị lần thứ 5 Ban Chấp hành Trung ương Đảng (khóa XII)</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Vào ngày ...........................- Tôi được Học tập quán triệt Nghị quyết Hội nghị Trung ương 5 (khóa XII) qua ........................ của tỉnh ................ Bản thân nhận thức được những nội dung, quan điểm cơ bản, những vấn đề mới trong các nghị quyết Hội nghị Trung ương 5 (khóa XII), cụ thể:</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b/>
          <w:bCs/>
          <w:sz w:val="24"/>
          <w:szCs w:val="24"/>
          <w:bdr w:val="none" w:sz="0" w:space="0" w:color="auto" w:frame="1"/>
        </w:rPr>
        <w:t>Nghị quyết số 10-NQ/TW ngày 03/6/2017 về phát triển kinh tế tư nhân trở thành một động lực quan trọng của nền kinh tế thị trường định hướng xã hội chủ nghĩa.</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Thành tựu: Qua tổng kết 15 năm (2002-2017) thực hiện Nghị quyết Trung ương 5 khóa IX “Về tiếp tục đổi mới cơ chế, chính sách, khuyến khích và tạo điều kiện phát triển kinh tế tư nhân” cho thấy, Đảng và Nhà nước ta đã ban hành và lãnh đạo tổ chức thực hiện nhiều chủ trương, chính sách, biện pháp quan trọng về khuyến khích, tạo điều kiện để kinh tế tư nhân phát triển. Vai trò, vị trí của kinh tế tư nhân trong nền kinh tế thị trường định hướng xã hội chủ nghĩa và hội nhập quốc tế ngày càng được nhận thức rõ hơn và đánh giá đúng hơn.</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Kinh tế tư nhân ngày càng đóng góp lớn hơn trong huy động các nguồn lực xã hội cho đầu tư phát triển sản xuất kinh doanh, tăng trưởng kinh tế, cơ cấu lại nền kinh tế, tăng thu ngân sách nhà nước, tạo việc làm, cải thiện đời sống nhân dân, bảo đảm an sinh xã hội, giải quyết các vấn đề xã hội. Tỉ trọng trong GDP của khu vực kinh tế tư nhân, bao gồm cả kinh tế cá thể duy trì ổn định khoảng 39-40%. Đội ngũ doanh nhân ngày càng lớn mạnh. Số lượng doanh nghiệp của tư nhân tăng nhanh với nhiều loại hình đa dạng; phong trào khởi nghiệp được đẩy mạnh…</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Hạn chế và nguyên nhân: Tốc độ tăng trưởng của kinh tế tư nhân có xu hướng giảm trong những năm gần đây. Xuất phát điểm phát triển và năng lực nội tại của kinh tế tư nhân nhìn chung còn thấp; chủ yếu vẫn là kinh tế hộ, cá thể. Nhiều doanh nghiệp tư nhân hoạt động thiếu ổn định, bền vững, thậm chí bị thua lỗ, giải thể, phá sản. Tình trạng vi phạm pháp luật, gian lận thương mại, trốn thuế, nợ thuế, cạnh tranh không lành mạnh, gây ô nhiễm môi trường, không bảo đảm vệ sinh, an toàn thực phẩm, không quan tâm bảo đảm lợi ích của người lao động diễn biến phức tạp, có nơi, có lúc rất nghiêm trọng…</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Thời cơ, thách thức, mục tiêu và giải pháp: Bám sát Nghị quyết Đại hội XII của Đảng và thực tế đất nước, cần tập trung làm rõ, tạo sự thống nhất cao trong toàn Đảng, toàn dân về mục tiêu, quan điểm, tư tưởng chỉ đạo, những nhiệm vụ và giải pháp lớn cần được quán triệt, triển khai thực hiện để kinh tế tư nhân ngày càng phát triển mạnh mẽ, đúng đắn và lành mạnh hơn, thực sự trở thành một động lực quan trọng của nền kinh tế thị trường định hướng xã hội chủ nghĩa ở nước ta.</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b/>
          <w:bCs/>
          <w:sz w:val="24"/>
          <w:szCs w:val="24"/>
          <w:bdr w:val="none" w:sz="0" w:space="0" w:color="auto" w:frame="1"/>
        </w:rPr>
        <w:t>Nghị quyết số 11-NQ/TW ngày 03/6/2017 về hoàn thiện thể chế kinh tế thị trường định hướng xã hội chủ nghĩa.</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 xml:space="preserve">Thành tựu: Trong 10 năm qua, việc thực hiện Nghị quyết Hội nghị lần thứ sáu Ban Chấp hành Trung ương Đảng khóa X “Về tiếp tục hoàn thiện thể chế kinh tế thị trường định hướng xã hội chủ nghĩa” đã góp phần quan trọng duy trì tăng trưởng kinh tế, đưa nước ta ra khỏi tình trạng kém phát triển, bước vào nhóm nước đang phát triển có thu nhập trung bình, giữ vững định hướng xã hội chủ nghĩa; phát triển kinh tế đi đôi với thực hiện tiến bộ và công bằng xã hội, bảo đảm an sinh xã </w:t>
      </w:r>
      <w:r w:rsidRPr="00026905">
        <w:rPr>
          <w:rFonts w:ascii="Times New Roman" w:eastAsia="Times New Roman" w:hAnsi="Times New Roman" w:cs="Times New Roman"/>
          <w:sz w:val="24"/>
          <w:szCs w:val="24"/>
        </w:rPr>
        <w:lastRenderedPageBreak/>
        <w:t>hội, không ngừng nâng cao đời sống vật chất và tinh thần của nhân dân, bảo đảm quốc phòng, an ninh…</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Hạn chế và nguyên nhân: bên cạnh những kết quả, thành tựu đạt được, hiện vẫn còn nhiều hạn chế, yếu kém, đặc biệt là: Kinh tế phát triển chưa thật sự nhanh và bền vững như mục tiêu, yêu cầu đề ra; chưa tạo được đột phá lớn trong huy động, phân bổ và sử dụng có hiệu quả các nguồn lực phát triển. Doanh nghiệp nhà nước chưa thực hiện được vai trò là lực lượng nòng cốt của kinh tế nhà nước; kinh tế tập thể chậm đổi mới và phát triển; kinh tế tư nhân phát triển chưa thật nhanh, bền vững và lành mạnh. Một số loại thị trường chậm hình thành và phát triển, vận hành còn nhiều vướng mắc, kém hiệu quả. Môi trường đầu tư, kinh doanh chưa thực sự thông thoáng, mức độ minh bạch, ổn định chưa cao…</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Thời cơ, thách thức, mục tiêu và giải pháp: Nhiệm vụ của Hội nghị lần này là trên cơ sở quán triệt thật sâu sắc Nghị quyết Đại hội XII của Đảng, kế thừa, bổ sung phát triển Nghị quyết Trung ương 6 khóa X, ban hành một nghị quyết mới của Trung ương để lãnh đạo, chỉ đạo việc tiếp tục hoàn thiện thể chế kinh tế thị trường định hướng xã hội chủ nghĩa từ nay đến năm 2020, tầm nhìn đến năm 2030.</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b/>
          <w:bCs/>
          <w:sz w:val="24"/>
          <w:szCs w:val="24"/>
          <w:bdr w:val="none" w:sz="0" w:space="0" w:color="auto" w:frame="1"/>
        </w:rPr>
        <w:t>Nghị quyết số 12-NQ/TW ngày 03/6/2017 về tiếp tục cơ cấu lại, đổi mới và nâng cao hiệu quả doanh nghiệp nhà nước.</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Thành tựu: Trên thực tế, Đảng và Nhà nước ta đã bàn nhiều lần, ban hành và lãnh đạo tổ chức thực hiện nhiều chủ trương, chính sách, biện pháp để sắp xếp lại, đổi mới, nâng cao hiệu quả, phát triển doanh nghiệp nhà nước, và đã đạt được nhiều kết quả quan trọng. Từ chỗ cả nước có hơn 12.000 doanh nghiệp 100% vốn nhà nước, đến năm 2001 giảm xuống còn 5.655 doanh nghiệp 100% vốn nhà nước, đến thời điểm tháng 10 năm 2016 chỉ còn 718 doanh nghiệp 100% vốn nhà nước.</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Hạn chế và nguyên nhân: Đến nay doanh nghiệp nhà nước vẫn chưa thực hiện được vai trò là lực lượng nòng cốt của kinh tế nhà nước; chưa thực hiện được nhiệm vụ dẫn dắt, tạo động lực phát triển đối với nền kinh tế. Nhìn chung, hiệu quả kinh doanh và đóng góp của phần lớn doanh nghiệp nhà nước còn thấp, chưa tương xứng với nguồn lực Nhà nước đầu tư. Nhiều doanh nghiệp nhà nước làm ăn thua lỗ, thất thoát, tham nhũng, lãng phí, tiêu cực với những dự án đầu tư hàng nghìn tỉ đồng “đắp chiếu”, làm trầm trọng thêm nợ xấu ngân hàng và nợ công quốc gia, gây bức xúc trong nhân dân…</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Những hạn chế, yếu kém nêu trên đã được chỉ ra từ lâu nhưng qua nhiều nhiệm kỳ đến nay tình hình vẫn chậm chuyển biến, thậm chí có mặt còn trầm trọng hơn. Nguyên nhân chủ yếu là do chưa xác định rõ ràng, đúng đắn chức năng, nhiệm vụ sản xuất, kinh doanh và chức năng, nhiệm vụ chính trị – xã hội của doanh nghiệp nhà nước; chưa có chuẩn mực trong hạch toán kinh doanh đúng đắn và phù hợp với doanh nghiệp nhà nước trong sản xuất, kinh doanh sản phẩm hàng hóa thông thường với sản xuất, cung ứng dịch vụ công ích. Việc quản lý, quản trị doanh nghiệp nhà nước chậm được đổi mới, hoàn thiện theo chuẩn mực quốc tế.</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Thể chế quản lý, kiểm tra, giám sát về đầu tư và tài chính đối với doanh nghiệp nhà nước, nhất là về bảo lãnh vốn vay, định giá đất đai, tài sản hữu hình, vô hình còn nhiều bất cập. Công tác cán bộ, chính sách tiền lương của doanh nghiệp nhà nước chưa phù hợp với cơ chế thị trường; quyền hạn và trách nhiệm của người quản lý doanh nghiệp nhà nước chưa đủ rõ. Cơ chế quản lý, giám sát và việc thực hiện quyền, trách nhiệm của cơ quan và người đại diện chủ sở hữu Nhà nước tại doanh nghiệp còn bất cập, dễ bị lợi dụng để trục lợi; tham nhũng, tiêu cực…</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 xml:space="preserve">Thời cơ, thách thức, mục tiêu và giải pháp: Cần tạo sự thống nhất cao về vai trò của doanh nghiệp nhà nước trong bối cảnh đẩy mạnh cổ phần hóa, thoái vốn nhà nước tại doanh nghiệp 100% vốn nhà nước; xây dựng mô hình tổ chức thực hiện chức năng đại diện chủ sở hữu đối với doanh nghiệp nhà nước; đổi mới tổ chức và hoạt động của doanh nghiệp nhà nước, nhất là các tập đoàn kinh tế, </w:t>
      </w:r>
      <w:r w:rsidRPr="00026905">
        <w:rPr>
          <w:rFonts w:ascii="Times New Roman" w:eastAsia="Times New Roman" w:hAnsi="Times New Roman" w:cs="Times New Roman"/>
          <w:sz w:val="24"/>
          <w:szCs w:val="24"/>
        </w:rPr>
        <w:lastRenderedPageBreak/>
        <w:t>các tổng công ty nhà nước lớn; phương án đổi mới mô hình tổ chức, hoạt động của tổ chức đảng và công tác cán bộ trong doanh nghiệp nhà nước.</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b/>
          <w:bCs/>
          <w:sz w:val="24"/>
          <w:szCs w:val="24"/>
          <w:bdr w:val="none" w:sz="0" w:space="0" w:color="auto" w:frame="1"/>
        </w:rPr>
        <w:t>Câu 2: Trình bày kiến nghị của mình về các biện pháp thực hiện Nghị quyết TW lần thứ 5 BCHTW Đảng khóa XII ở đơn vị đang công tác và trách nhiệm của cá nhân đồng chí?</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Để tổ chức thực hiện tốt Nghị quyết TW lần thứ 5 của BCHTW Đảng khóa XII trong thời gian tới, tôi xin đề xuất một số biện pháp thực hiện như sau:</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Một là, bản thân mỗi cán bộ, đảng viên phải tập trung làm rõ và nêu cao tinh thần trách nhiệm cá nhân, gương mẫu thực hiện nguyên tắc tập trung dân chủ, tập thể lãnh đạo, cá nhân phụ trách, tự phê bình và phê bình, nói đi đôi với làm, nêu gương về đạo đức, lối sống để từ đó đề ra các hoạt động thực hiện công tác chuyên môn, nhất là các chính sách của Đảng, Nhà nước có liên quan, ảnh hưởng lớn đến mọi người dân.</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Hai là, tự phê bình và phê bình thẳng thắn, dân chủ, nghiêm túc, chân thành trên cơ sở tình thương yêu đồng chí, đồng nghiệp. Thực hiện nghiêm túc Quy định về những điều Đảng viên không được làm. Làm tốt việc kiểm điểm hàng năm để có căn cứ xem xét, sàng lọc đội ngũ cán bộ, đảng viên trong chi bộ nhằm nâng cao năng lực lãnh đạo, sức chiến đấu của tổ chức cơ sở đảng.</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Ba là, thực hiện tốt việc thực hiện Chỉ thị số 05-CT/TW của Bộ Chính trị “tiếp tục học tập và làm theo tư tưởng, tấm gương, đạo đức, phong cách đạo đức Hồ Chí Minh”. Thực hiện tốt các nguyên tắc sinh hoạt Đảng.</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b/>
          <w:bCs/>
          <w:sz w:val="24"/>
          <w:szCs w:val="24"/>
          <w:bdr w:val="none" w:sz="0" w:space="0" w:color="auto" w:frame="1"/>
        </w:rPr>
        <w:t>Trách nhiệm cá nhân:</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Bản thân là đảng viên giáo viên tôi luôn luôn giữ vững quan điểm, lập trường tư tưởng vững vàng, kiên định mục tiêu chủ nghĩa Mác-Lênin và tư tưởng Hồ Chí Minh. Học tập và nghiên cứu các chuyên đề về tấm gương đạo đức Hồ Chí Minh.</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Chấp hành tốt các chủ trương, chính sách của đảng pháp luật Nhà nước, vận động gia đình và người thân. Thực hiện tốt các quy định của địa phương nơi cư trú. thực hiện tốt lối sống lành mạnh, giản dị, trung thực. luôn giữ gìn đoàn kết nội bộ, tiếp thu và lắng nghe ý kiến đóng góp đồng chí trong đơn vị. Luôn khắc phục khó khăn, đoàn kết tương trợ đồng nghiệp để hoàn thành tốt công việc được giao. Thực hiện tốt quy chế dân chủ, đấu tranh chống các biểu hiện tiêu cực quan liêu, tham nhũng…pháp lệnh cán bộ, công chức, nội quy và quy chế làm việc tại đơn vị.</w:t>
      </w:r>
    </w:p>
    <w:p w:rsidR="00026905" w:rsidRPr="00026905" w:rsidRDefault="00026905" w:rsidP="00026905">
      <w:pPr>
        <w:shd w:val="clear" w:color="auto" w:fill="FFFFFF"/>
        <w:spacing w:after="0" w:line="240" w:lineRule="auto"/>
        <w:jc w:val="both"/>
        <w:rPr>
          <w:rFonts w:ascii="Times New Roman" w:eastAsia="Times New Roman" w:hAnsi="Times New Roman" w:cs="Times New Roman"/>
          <w:sz w:val="24"/>
          <w:szCs w:val="24"/>
        </w:rPr>
      </w:pPr>
      <w:r w:rsidRPr="00026905">
        <w:rPr>
          <w:rFonts w:ascii="Times New Roman" w:eastAsia="Times New Roman" w:hAnsi="Times New Roman" w:cs="Times New Roman"/>
          <w:sz w:val="24"/>
          <w:szCs w:val="24"/>
        </w:rPr>
        <w:t>Trao đổi chuyên môn với đồng nghiệp, nghiên cứu tài liệu, dự các lớp bồi dưỡng chuyên môn để đạt hiệu quả cao hơn trong công tác. Luôn không ngừng học hỏi để có thể thích ứng với những thay đổi, nhiệt tình với công cuộc đổi mới giáo dục. Cố gắng phấn đấu trau dồi chuyên môn để có kiến thức chuyên môn sâu rộng, có trình độ sư phạm lành nghề, biết ứng sử tinh tế, biết sử dụng các công nghệ tin vào dạy học, biết định hướng phát triển của học sinh theo mục tiêu giáo dục nhưng cũng đảm bảo được sự tự do của học sinh trong hoạt động nhận thức, là tấm gương cho học sinh noi theo.</w:t>
      </w:r>
    </w:p>
    <w:tbl>
      <w:tblPr>
        <w:tblW w:w="9270" w:type="dxa"/>
        <w:shd w:val="clear" w:color="auto" w:fill="FFFFFF"/>
        <w:tblCellMar>
          <w:left w:w="0" w:type="dxa"/>
          <w:right w:w="0" w:type="dxa"/>
        </w:tblCellMar>
        <w:tblLook w:val="04A0" w:firstRow="1" w:lastRow="0" w:firstColumn="1" w:lastColumn="0" w:noHBand="0" w:noVBand="1"/>
      </w:tblPr>
      <w:tblGrid>
        <w:gridCol w:w="6523"/>
        <w:gridCol w:w="2747"/>
      </w:tblGrid>
      <w:tr w:rsidR="00026905" w:rsidRPr="00026905" w:rsidTr="00026905">
        <w:tc>
          <w:tcPr>
            <w:tcW w:w="6855" w:type="dxa"/>
            <w:shd w:val="clear" w:color="auto" w:fill="FFFFFF"/>
            <w:tcMar>
              <w:top w:w="60" w:type="dxa"/>
              <w:left w:w="60" w:type="dxa"/>
              <w:bottom w:w="60" w:type="dxa"/>
              <w:right w:w="60" w:type="dxa"/>
            </w:tcMar>
            <w:vAlign w:val="center"/>
            <w:hideMark/>
          </w:tcPr>
          <w:p w:rsidR="00026905" w:rsidRPr="00026905" w:rsidRDefault="00026905" w:rsidP="00026905">
            <w:pPr>
              <w:spacing w:after="0" w:line="240" w:lineRule="auto"/>
              <w:jc w:val="center"/>
              <w:rPr>
                <w:rFonts w:ascii="Times New Roman" w:eastAsia="Times New Roman" w:hAnsi="Times New Roman" w:cs="Times New Roman"/>
                <w:sz w:val="24"/>
                <w:szCs w:val="24"/>
              </w:rPr>
            </w:pPr>
          </w:p>
        </w:tc>
        <w:tc>
          <w:tcPr>
            <w:tcW w:w="2415" w:type="dxa"/>
            <w:shd w:val="clear" w:color="auto" w:fill="FFFFFF"/>
            <w:tcMar>
              <w:top w:w="60" w:type="dxa"/>
              <w:left w:w="60" w:type="dxa"/>
              <w:bottom w:w="60" w:type="dxa"/>
              <w:right w:w="60" w:type="dxa"/>
            </w:tcMar>
            <w:vAlign w:val="center"/>
            <w:hideMark/>
          </w:tcPr>
          <w:p w:rsidR="00026905" w:rsidRPr="00026905" w:rsidRDefault="00026905" w:rsidP="000269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bdr w:val="none" w:sz="0" w:space="0" w:color="auto" w:frame="1"/>
              </w:rPr>
              <w:t>..........,</w:t>
            </w:r>
            <w:r w:rsidRPr="00026905">
              <w:rPr>
                <w:rFonts w:ascii="Times New Roman" w:eastAsia="Times New Roman" w:hAnsi="Times New Roman" w:cs="Times New Roman"/>
                <w:i/>
                <w:iCs/>
                <w:sz w:val="24"/>
                <w:szCs w:val="24"/>
                <w:bdr w:val="none" w:sz="0" w:space="0" w:color="auto" w:frame="1"/>
              </w:rPr>
              <w:t>ngày...tháng...năm...</w:t>
            </w:r>
          </w:p>
        </w:tc>
      </w:tr>
      <w:tr w:rsidR="00026905" w:rsidRPr="00026905" w:rsidTr="00026905">
        <w:tc>
          <w:tcPr>
            <w:tcW w:w="6855" w:type="dxa"/>
            <w:shd w:val="clear" w:color="auto" w:fill="FFFFFF"/>
            <w:tcMar>
              <w:top w:w="60" w:type="dxa"/>
              <w:left w:w="60" w:type="dxa"/>
              <w:bottom w:w="60" w:type="dxa"/>
              <w:right w:w="60" w:type="dxa"/>
            </w:tcMar>
            <w:vAlign w:val="center"/>
            <w:hideMark/>
          </w:tcPr>
          <w:p w:rsidR="00026905" w:rsidRPr="00026905" w:rsidRDefault="00026905" w:rsidP="00026905">
            <w:pPr>
              <w:spacing w:after="0" w:line="240" w:lineRule="auto"/>
              <w:jc w:val="center"/>
              <w:rPr>
                <w:rFonts w:ascii="Times New Roman" w:eastAsia="Times New Roman" w:hAnsi="Times New Roman" w:cs="Times New Roman"/>
                <w:sz w:val="24"/>
                <w:szCs w:val="24"/>
              </w:rPr>
            </w:pPr>
          </w:p>
        </w:tc>
        <w:tc>
          <w:tcPr>
            <w:tcW w:w="2415" w:type="dxa"/>
            <w:shd w:val="clear" w:color="auto" w:fill="FFFFFF"/>
            <w:tcMar>
              <w:top w:w="60" w:type="dxa"/>
              <w:left w:w="60" w:type="dxa"/>
              <w:bottom w:w="60" w:type="dxa"/>
              <w:right w:w="60" w:type="dxa"/>
            </w:tcMar>
            <w:vAlign w:val="center"/>
            <w:hideMark/>
          </w:tcPr>
          <w:p w:rsidR="00026905" w:rsidRPr="00026905" w:rsidRDefault="00026905" w:rsidP="00026905">
            <w:pPr>
              <w:spacing w:after="0" w:line="240" w:lineRule="auto"/>
              <w:jc w:val="center"/>
              <w:rPr>
                <w:rFonts w:ascii="Times New Roman" w:eastAsia="Times New Roman" w:hAnsi="Times New Roman" w:cs="Times New Roman"/>
                <w:sz w:val="24"/>
                <w:szCs w:val="24"/>
              </w:rPr>
            </w:pPr>
            <w:r w:rsidRPr="00026905">
              <w:rPr>
                <w:rFonts w:ascii="Times New Roman" w:eastAsia="Times New Roman" w:hAnsi="Times New Roman" w:cs="Times New Roman"/>
                <w:b/>
                <w:bCs/>
                <w:sz w:val="24"/>
                <w:szCs w:val="24"/>
                <w:bdr w:val="none" w:sz="0" w:space="0" w:color="auto" w:frame="1"/>
              </w:rPr>
              <w:t>Người viết</w:t>
            </w:r>
          </w:p>
        </w:tc>
      </w:tr>
      <w:bookmarkEnd w:id="0"/>
    </w:tbl>
    <w:p w:rsidR="00493FF2" w:rsidRPr="00026905" w:rsidRDefault="00493FF2" w:rsidP="00026905">
      <w:pPr>
        <w:jc w:val="both"/>
        <w:rPr>
          <w:rFonts w:ascii="Times New Roman" w:hAnsi="Times New Roman" w:cs="Times New Roman"/>
          <w:sz w:val="24"/>
          <w:szCs w:val="24"/>
        </w:rPr>
      </w:pPr>
    </w:p>
    <w:sectPr w:rsidR="00493FF2" w:rsidRPr="00026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05"/>
    <w:rsid w:val="00026905"/>
    <w:rsid w:val="0049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8D4F2-5F56-4D27-9944-DBEB878C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269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690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269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6905"/>
    <w:rPr>
      <w:b/>
      <w:bCs/>
    </w:rPr>
  </w:style>
  <w:style w:type="character" w:styleId="Emphasis">
    <w:name w:val="Emphasis"/>
    <w:basedOn w:val="DefaultParagraphFont"/>
    <w:uiPriority w:val="20"/>
    <w:qFormat/>
    <w:rsid w:val="000269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50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cp:revision>
  <dcterms:created xsi:type="dcterms:W3CDTF">2020-01-19T04:47:00Z</dcterms:created>
  <dcterms:modified xsi:type="dcterms:W3CDTF">2020-01-19T04:49:00Z</dcterms:modified>
</cp:coreProperties>
</file>