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CÔNG TY CP TẬP ĐOÀN                  CỘNG HÒA XÃ HỘI CHỦ NGHĨA VIỆT NAM.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     KẾ TOÁN HÀ NỘI.                                              Độc lập – Tự do  – Hạnh phúc.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           —————                                                                      —————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         Số 05/BB-ĐCHĐ.                                          </w:t>
      </w:r>
      <w:r w:rsidRPr="003522D1">
        <w:rPr>
          <w:rStyle w:val="Emphasis"/>
        </w:rPr>
        <w:t>  Hà Nội, ngày 15 tháng  08 năm 2018.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 </w:t>
      </w:r>
    </w:p>
    <w:p w:rsidR="003522D1" w:rsidRPr="003522D1" w:rsidRDefault="003522D1" w:rsidP="003522D1">
      <w:pPr>
        <w:pStyle w:val="Heading5"/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3522D1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BIÊN BẢN ĐIỀU CHỈNH HÓA ĐƠN SAI SÓT</w:t>
      </w:r>
      <w:bookmarkEnd w:id="0"/>
      <w:r w:rsidRPr="003522D1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Emphasis"/>
        </w:rPr>
        <w:t>Căn cứ Thông tư số 39/2014/TT-BTC ngày 31/3/2014 của Bộ Tài Chính.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Emphasis"/>
        </w:rPr>
        <w:t>Căn cứ Thông tư số 26/2015/TT-BTC ngày 27/2/2015 của Bộ Tài Chính.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Hôm nay, ngày 15 tháng  08 năm 2018, tại văn phòng Công ty CP Kế Toán Hà Nội, chúng tôi. Gồm có: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Bên A: Công Ty CP Tập Đoàn Kế Toán Hà Nội.</w:t>
      </w:r>
      <w:r w:rsidRPr="003522D1">
        <w:br/>
        <w:t>Địa chỉ: Xóm Chùa, Xã Hữu Hoà, Huyện Thanh Trì, TP.Hà Nội.</w:t>
      </w:r>
      <w:r w:rsidRPr="003522D1">
        <w:br/>
        <w:t>Điện thoại: 04 858 77310.                   Mã số thuế: 0103648057.</w:t>
      </w:r>
      <w:r w:rsidRPr="003522D1">
        <w:br/>
        <w:t>Do ông: Lê Thành Tuân.                       Chức vụ: Giám Đốc, làm đại diện. 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Bên B: Công Ty CP Kỹ Thuật Cơ Điện Lạnh Hà Nội.</w:t>
      </w:r>
      <w:r w:rsidRPr="003522D1">
        <w:br/>
        <w:t>Địa chỉ: Số 28, ngõ 210 Đường Hoàng Quốc Việt, P.Nghĩa Tân, Q.Cầu Giấy, Hà Nội.</w:t>
      </w:r>
      <w:r w:rsidRPr="003522D1">
        <w:br/>
        <w:t>Điện thoại: 0912 055 598.                    Mã số thuế: 0102146417.</w:t>
      </w:r>
      <w:r w:rsidRPr="003522D1">
        <w:br/>
        <w:t>Do ông: Trần Đức Hưng.                     Chức vụ:  Giám Đốc, làm đại diện.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t>Hai bên thống nhất lập biên bản điều chỉnh hoá đơn GTGT số 0000320, ký hiệu HN/18P ngày 08/06/2018 đã kê khai vào kỳ tháng 06/2018 . Cụ thể như sau: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Strong"/>
        </w:rPr>
        <w:t>Lý do điều chỉnh: Do ghi sai địa chỉ của người mua.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t> </w:t>
      </w:r>
    </w:p>
    <w:p w:rsidR="003522D1" w:rsidRPr="003522D1" w:rsidRDefault="003522D1" w:rsidP="003522D1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2D1">
        <w:rPr>
          <w:rStyle w:val="Strong"/>
          <w:rFonts w:ascii="Times New Roman" w:hAnsi="Times New Roman" w:cs="Times New Roman"/>
          <w:sz w:val="24"/>
          <w:szCs w:val="24"/>
        </w:rPr>
        <w:t>NỘI DUNG TRƯỚC KHI ĐIỀU CHỈNH.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t>Địa chỉ: Số 28, ngõ 210 Đường Hoàng Quốc Việt, Nghĩa Tân, Cầu Giấy, Hà Nội.</w:t>
      </w:r>
    </w:p>
    <w:p w:rsidR="003522D1" w:rsidRPr="003522D1" w:rsidRDefault="003522D1" w:rsidP="003522D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2D1">
        <w:rPr>
          <w:rStyle w:val="Strong"/>
          <w:rFonts w:ascii="Times New Roman" w:hAnsi="Times New Roman" w:cs="Times New Roman"/>
          <w:sz w:val="24"/>
          <w:szCs w:val="24"/>
        </w:rPr>
        <w:t>HAI BÊN THỐNG NHẤT ĐIỀU CHỈNH LẠI NHƯ SAU: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t>Địa chỉ: Số 28, ngõ 210 Đường Hoàng Quốc Việt, P.Nghĩa Tân, Q.Cầu Giấy, TP. Hà Nội.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rPr>
          <w:rStyle w:val="Emphasis"/>
        </w:rPr>
        <w:t>Biên bản được lập thành 02 (hai) bản, mỗi bên giữ 01 (một) bản, có giá trị pháp lý như nhau.</w:t>
      </w:r>
    </w:p>
    <w:p w:rsidR="003522D1" w:rsidRPr="003522D1" w:rsidRDefault="003522D1" w:rsidP="003522D1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22D1">
        <w:t>        </w:t>
      </w:r>
      <w:r w:rsidRPr="003522D1">
        <w:rPr>
          <w:rStyle w:val="Strong"/>
        </w:rPr>
        <w:t>ĐẠI DIỆN BÊN A.                                                           ĐẠI DIỆN BÊN B.</w:t>
      </w:r>
    </w:p>
    <w:p w:rsidR="00E60E25" w:rsidRPr="003522D1" w:rsidRDefault="00E60E25" w:rsidP="003522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E25" w:rsidRPr="0035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A8F"/>
    <w:multiLevelType w:val="multilevel"/>
    <w:tmpl w:val="A05A1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3C62"/>
    <w:multiLevelType w:val="multilevel"/>
    <w:tmpl w:val="60DA1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02D12"/>
    <w:multiLevelType w:val="multilevel"/>
    <w:tmpl w:val="B3F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FB53D3"/>
    <w:multiLevelType w:val="multilevel"/>
    <w:tmpl w:val="1B7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EE7C8B"/>
    <w:multiLevelType w:val="multilevel"/>
    <w:tmpl w:val="83F6F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F13FD"/>
    <w:multiLevelType w:val="multilevel"/>
    <w:tmpl w:val="FAA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9B"/>
    <w:rsid w:val="00062298"/>
    <w:rsid w:val="003522D1"/>
    <w:rsid w:val="0040029B"/>
    <w:rsid w:val="004634E0"/>
    <w:rsid w:val="00743566"/>
    <w:rsid w:val="00817891"/>
    <w:rsid w:val="00E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1180-12A3-4D49-926E-11221C0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2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29B"/>
    <w:rPr>
      <w:b/>
      <w:bCs/>
    </w:rPr>
  </w:style>
  <w:style w:type="character" w:styleId="Emphasis">
    <w:name w:val="Emphasis"/>
    <w:basedOn w:val="DefaultParagraphFont"/>
    <w:uiPriority w:val="20"/>
    <w:qFormat/>
    <w:rsid w:val="007435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78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2D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3650</dc:creator>
  <cp:keywords/>
  <dc:description/>
  <cp:lastModifiedBy>Dell 3650</cp:lastModifiedBy>
  <cp:revision>2</cp:revision>
  <dcterms:created xsi:type="dcterms:W3CDTF">2020-02-13T07:46:00Z</dcterms:created>
  <dcterms:modified xsi:type="dcterms:W3CDTF">2020-02-13T07:46:00Z</dcterms:modified>
</cp:coreProperties>
</file>